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490" w:rsidRDefault="00ED1A7A">
      <w:pPr>
        <w:pStyle w:val="HTML0"/>
        <w:shd w:val="clear" w:color="auto" w:fill="FFFFFF"/>
        <w:ind w:left="945"/>
      </w:pP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А) Программа семинара для производителей Машин в Украине</w:t>
      </w:r>
    </w:p>
    <w:p w:rsidR="00644490" w:rsidRDefault="00ED1A7A">
      <w:pPr>
        <w:pStyle w:val="HTML0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ru-RU"/>
        </w:rPr>
        <w:t>"Рынок ЄС, путь к знаку соответствия СЄ, оценка соответствия в Евросоюзе".</w:t>
      </w:r>
    </w:p>
    <w:p w:rsidR="00644490" w:rsidRDefault="00644490">
      <w:pPr>
        <w:pStyle w:val="HTML0"/>
        <w:shd w:val="clear" w:color="auto" w:fill="FFFFFF"/>
        <w:ind w:left="945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W w:w="495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75" w:type="dxa"/>
          <w:left w:w="70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99"/>
        <w:gridCol w:w="8599"/>
      </w:tblGrid>
      <w:tr w:rsidR="00644490">
        <w:trPr>
          <w:jc w:val="center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70" w:type="dxa"/>
            </w:tcMar>
            <w:vAlign w:val="center"/>
          </w:tcPr>
          <w:p w:rsidR="00644490" w:rsidRDefault="00ED1A7A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70" w:type="dxa"/>
            </w:tcMar>
            <w:vAlign w:val="center"/>
          </w:tcPr>
          <w:p w:rsidR="00644490" w:rsidRDefault="00ED1A7A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ПРОГРАММА СЕМИНАРА</w:t>
            </w:r>
          </w:p>
          <w:p w:rsidR="00644490" w:rsidRDefault="00ED1A7A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uk-UA"/>
              </w:rPr>
              <w:t>Первый блок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 xml:space="preserve"> освещает общие вопросы ввода продукции в обращение на рынке Евросоюза</w:t>
            </w:r>
          </w:p>
        </w:tc>
      </w:tr>
      <w:tr w:rsidR="00644490">
        <w:trPr>
          <w:jc w:val="center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44490" w:rsidRDefault="00ED1A7A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9:30-10:00</w:t>
            </w:r>
          </w:p>
        </w:tc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44490" w:rsidRDefault="00ED1A7A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Регистрация участников</w:t>
            </w:r>
          </w:p>
        </w:tc>
      </w:tr>
      <w:tr w:rsidR="00644490">
        <w:trPr>
          <w:jc w:val="center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44490" w:rsidRDefault="00ED1A7A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10:00-10:15</w:t>
            </w:r>
          </w:p>
        </w:tc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44490" w:rsidRDefault="00ED1A7A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Открытие семинара. Знакомство с участниками семинара.</w:t>
            </w:r>
          </w:p>
        </w:tc>
      </w:tr>
      <w:tr w:rsidR="00644490">
        <w:trPr>
          <w:jc w:val="center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44490" w:rsidRDefault="00ED1A7A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10:15-11:00</w:t>
            </w:r>
          </w:p>
        </w:tc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44490" w:rsidRDefault="00ED1A7A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Европейский рынок. Общая информация.</w:t>
            </w:r>
          </w:p>
          <w:p w:rsidR="00644490" w:rsidRDefault="00ED1A7A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Маркировка СЕ и Директивы нового подхода (NAD). </w:t>
            </w:r>
          </w:p>
          <w:p w:rsidR="00644490" w:rsidRDefault="00ED1A7A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Существенные требования и гармонизированные стандарты.</w:t>
            </w:r>
          </w:p>
        </w:tc>
      </w:tr>
      <w:tr w:rsidR="00644490">
        <w:trPr>
          <w:jc w:val="center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44490" w:rsidRDefault="00ED1A7A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11:00-11:30</w:t>
            </w:r>
          </w:p>
        </w:tc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44490" w:rsidRDefault="00ED1A7A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Соглашение об оценке соответствия и приемлемости промышленной продукции (ACAA) и украинский производитель. </w:t>
            </w:r>
          </w:p>
          <w:p w:rsidR="00644490" w:rsidRDefault="00ED1A7A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Решение №768/2008: Модули оценки соответствия. Выбор модуля (модулей); Модуль A, Модуль B; Нотифицированный орган ЕС. </w:t>
            </w:r>
          </w:p>
        </w:tc>
      </w:tr>
      <w:tr w:rsidR="00644490">
        <w:trPr>
          <w:jc w:val="center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44490" w:rsidRDefault="00ED1A7A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11:30-12:00</w:t>
            </w:r>
          </w:p>
        </w:tc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44490" w:rsidRDefault="00ED1A7A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Решение ЄС № 76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>5/2008 - требования рыночного надзора по реализации продукции. Роль рыночного надзора.</w:t>
            </w:r>
          </w:p>
        </w:tc>
      </w:tr>
      <w:tr w:rsidR="00644490">
        <w:trPr>
          <w:jc w:val="center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44490" w:rsidRDefault="00ED1A7A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12:00-12:30</w:t>
            </w:r>
          </w:p>
        </w:tc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44490" w:rsidRDefault="00ED1A7A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Системы управления качеством (ISO 9001) и процедуры подтверждения соответствия согласно требованиям директив нового подхода (Модули Е, D, Н). </w:t>
            </w:r>
          </w:p>
          <w:p w:rsidR="00644490" w:rsidRDefault="00ED1A7A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Европейские 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>подходы к системам менеджмента – базиса успешного развития производства, обеспечения безопасности и качества товаров.</w:t>
            </w:r>
          </w:p>
        </w:tc>
      </w:tr>
      <w:tr w:rsidR="00644490">
        <w:trPr>
          <w:jc w:val="center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44490" w:rsidRDefault="00ED1A7A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12:30-13:30</w:t>
            </w:r>
          </w:p>
        </w:tc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44490" w:rsidRDefault="00ED1A7A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Обед</w:t>
            </w:r>
          </w:p>
        </w:tc>
      </w:tr>
      <w:tr w:rsidR="00644490">
        <w:trPr>
          <w:jc w:val="center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70" w:type="dxa"/>
            </w:tcMar>
            <w:vAlign w:val="center"/>
          </w:tcPr>
          <w:p w:rsidR="00644490" w:rsidRDefault="00ED1A7A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70" w:type="dxa"/>
            </w:tcMar>
            <w:vAlign w:val="center"/>
          </w:tcPr>
          <w:p w:rsidR="00644490" w:rsidRDefault="00ED1A7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2А) Второй блок: ПРОГРАММА СЕМИНАРА для производителей Машин в Украине</w:t>
            </w:r>
          </w:p>
        </w:tc>
      </w:tr>
      <w:tr w:rsidR="00644490">
        <w:trPr>
          <w:jc w:val="center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44490" w:rsidRDefault="00ED1A7A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13:30-14:30</w:t>
            </w:r>
          </w:p>
        </w:tc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44490" w:rsidRDefault="00ED1A7A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</w:rPr>
              <w:t>Директива  "</w:t>
            </w:r>
            <w:proofErr w:type="gram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безопасность машин" (2006/42/EC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Machinery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safety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) </w:t>
            </w:r>
          </w:p>
          <w:p w:rsidR="00644490" w:rsidRDefault="00ED1A7A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(Структура, и область действия; Процедуры сертификации).</w:t>
            </w:r>
          </w:p>
        </w:tc>
      </w:tr>
      <w:tr w:rsidR="00644490">
        <w:trPr>
          <w:jc w:val="center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44490" w:rsidRDefault="00ED1A7A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14:30-15:00</w:t>
            </w:r>
          </w:p>
        </w:tc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44490" w:rsidRDefault="00ED1A7A">
            <w:pPr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Другие</w:t>
            </w:r>
            <w:r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>директивы</w:t>
            </w:r>
            <w:r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 xml:space="preserve"> NAD: </w:t>
            </w:r>
          </w:p>
          <w:p w:rsidR="00644490" w:rsidRDefault="00ED1A7A">
            <w:pPr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 xml:space="preserve">2006/95/EC (LV) Low voltage equipment, </w:t>
            </w:r>
          </w:p>
          <w:p w:rsidR="00644490" w:rsidRDefault="00ED1A7A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2004/108/EC (EMC)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Electromagnetic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compatibility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>.</w:t>
            </w:r>
          </w:p>
        </w:tc>
      </w:tr>
      <w:tr w:rsidR="00644490">
        <w:trPr>
          <w:jc w:val="center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44490" w:rsidRDefault="00ED1A7A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15:00-15:30</w:t>
            </w:r>
          </w:p>
        </w:tc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44490" w:rsidRDefault="00ED1A7A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ISO 12100 Безопасность машин. Общие принципы конструирования. Оценка рисков </w:t>
            </w: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</w:rPr>
              <w:t>и  снижение</w:t>
            </w:r>
            <w:proofErr w:type="gram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рисков</w:t>
            </w:r>
          </w:p>
          <w:p w:rsidR="00644490" w:rsidRDefault="00ED1A7A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- Принципы управления риском в соответствии с ISO 12100</w:t>
            </w:r>
          </w:p>
          <w:p w:rsidR="00644490" w:rsidRDefault="00ED1A7A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- Методы оценки степени риска</w:t>
            </w:r>
          </w:p>
          <w:p w:rsidR="00644490" w:rsidRDefault="00ED1A7A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- Методы снижения степени риска</w:t>
            </w:r>
          </w:p>
          <w:p w:rsidR="00644490" w:rsidRDefault="00ED1A7A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- Оформление результатов оценки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степени риска и его снижение</w:t>
            </w:r>
          </w:p>
          <w:p w:rsidR="00644490" w:rsidRDefault="00ED1A7A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- Пример расчета</w:t>
            </w:r>
          </w:p>
        </w:tc>
      </w:tr>
      <w:tr w:rsidR="00644490">
        <w:trPr>
          <w:jc w:val="center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44490" w:rsidRDefault="00ED1A7A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15:30-16:00</w:t>
            </w:r>
          </w:p>
        </w:tc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44490" w:rsidRDefault="00ED1A7A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Технический файл (необходимая документация)</w:t>
            </w:r>
          </w:p>
        </w:tc>
      </w:tr>
      <w:tr w:rsidR="00644490">
        <w:trPr>
          <w:jc w:val="center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44490" w:rsidRDefault="00ED1A7A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16:00-16:30</w:t>
            </w:r>
          </w:p>
        </w:tc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44490" w:rsidRDefault="00ED1A7A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Итоги: Европейские директивы – цели и задачи. </w:t>
            </w:r>
          </w:p>
          <w:p w:rsidR="00644490" w:rsidRDefault="00ED1A7A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Шаги к знаку соответствия "СЄ".</w:t>
            </w:r>
          </w:p>
        </w:tc>
      </w:tr>
      <w:tr w:rsidR="00644490">
        <w:trPr>
          <w:jc w:val="center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44490" w:rsidRDefault="00ED1A7A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16:30-17:00</w:t>
            </w:r>
          </w:p>
        </w:tc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44490" w:rsidRDefault="00ED1A7A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Консультации по конкретным вопросам слушателей, вопросы, ответы. </w:t>
            </w:r>
          </w:p>
        </w:tc>
      </w:tr>
    </w:tbl>
    <w:p w:rsidR="00644490" w:rsidRDefault="00644490">
      <w:pPr>
        <w:spacing w:after="200" w:line="276" w:lineRule="auto"/>
        <w:rPr>
          <w:b/>
          <w:sz w:val="28"/>
          <w:szCs w:val="28"/>
        </w:rPr>
      </w:pPr>
      <w:bookmarkStart w:id="0" w:name="_GoBack"/>
      <w:bookmarkEnd w:id="0"/>
    </w:p>
    <w:sectPr w:rsidR="00644490">
      <w:pgSz w:w="11906" w:h="16838"/>
      <w:pgMar w:top="1134" w:right="850" w:bottom="1134" w:left="90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F194E"/>
    <w:multiLevelType w:val="multilevel"/>
    <w:tmpl w:val="1BA864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3D11189"/>
    <w:multiLevelType w:val="multilevel"/>
    <w:tmpl w:val="BE7C1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16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16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16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16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16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16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90"/>
    <w:rsid w:val="00644490"/>
    <w:rsid w:val="00ED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1E8A1"/>
  <w15:docId w15:val="{15EFDB3A-8399-4EB5-B86B-1DA5D031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48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Heading"/>
    <w:qFormat/>
    <w:pPr>
      <w:outlineLvl w:val="0"/>
    </w:pPr>
  </w:style>
  <w:style w:type="paragraph" w:styleId="2">
    <w:name w:val="heading 2"/>
    <w:basedOn w:val="Heading"/>
    <w:qFormat/>
    <w:pPr>
      <w:outlineLvl w:val="1"/>
    </w:pPr>
  </w:style>
  <w:style w:type="paragraph" w:styleId="3">
    <w:name w:val="heading 3"/>
    <w:basedOn w:val="Heading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"/>
    <w:uiPriority w:val="99"/>
    <w:qFormat/>
    <w:rsid w:val="00A16481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InternetLink">
    <w:name w:val="Internet Link"/>
    <w:basedOn w:val="a0"/>
    <w:uiPriority w:val="99"/>
    <w:unhideWhenUsed/>
    <w:rsid w:val="00B87BD8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Arial" w:hAnsi="Arial"/>
      <w:sz w:val="16"/>
    </w:rPr>
  </w:style>
  <w:style w:type="character" w:customStyle="1" w:styleId="ListLabel2">
    <w:name w:val="ListLabel 2"/>
    <w:qFormat/>
    <w:rPr>
      <w:rFonts w:cs="Courier New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  <w:rPr>
      <w:rFonts w:cs="FreeSans"/>
    </w:rPr>
  </w:style>
  <w:style w:type="paragraph" w:styleId="a4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HTML0">
    <w:name w:val="HTML Preformatted"/>
    <w:basedOn w:val="a"/>
    <w:uiPriority w:val="99"/>
    <w:unhideWhenUsed/>
    <w:qFormat/>
    <w:rsid w:val="00A164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paragraph" w:styleId="a5">
    <w:name w:val="List Paragraph"/>
    <w:basedOn w:val="a"/>
    <w:uiPriority w:val="34"/>
    <w:qFormat/>
    <w:rsid w:val="003378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Quotations">
    <w:name w:val="Quotations"/>
    <w:basedOn w:val="a"/>
    <w:qFormat/>
  </w:style>
  <w:style w:type="paragraph" w:styleId="a6">
    <w:name w:val="Title"/>
    <w:basedOn w:val="Heading"/>
    <w:qFormat/>
  </w:style>
  <w:style w:type="paragraph" w:styleId="a7">
    <w:name w:val="Subtitle"/>
    <w:basedOn w:val="Heading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Papazov</dc:creator>
  <cp:lastModifiedBy>Futur8</cp:lastModifiedBy>
  <cp:revision>2</cp:revision>
  <dcterms:created xsi:type="dcterms:W3CDTF">2016-02-22T09:55:00Z</dcterms:created>
  <dcterms:modified xsi:type="dcterms:W3CDTF">2016-02-22T09:55:00Z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